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D1D" w:rsidRPr="003F3D1D" w:rsidRDefault="003F3D1D" w:rsidP="003F3D1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3F3D1D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3F3D1D" w:rsidRPr="003F3D1D" w:rsidRDefault="003F3D1D" w:rsidP="003F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3F3D1D" w:rsidRPr="003F3D1D" w:rsidRDefault="008A5D0F" w:rsidP="003F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столбецкий</w:t>
      </w:r>
      <w:r w:rsidR="003F3D1D" w:rsidRPr="003F3D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СЕЛЬСКИЙ Совет народных депутатов</w:t>
      </w:r>
    </w:p>
    <w:p w:rsidR="003F3D1D" w:rsidRPr="003F3D1D" w:rsidRDefault="003F3D1D" w:rsidP="003F3D1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3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3F3D1D" w:rsidRPr="003F3D1D" w:rsidRDefault="003F3D1D" w:rsidP="003F3D1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3F3D1D" w:rsidRPr="003F3D1D" w:rsidTr="00F40F45">
        <w:trPr>
          <w:trHeight w:val="1072"/>
        </w:trPr>
        <w:tc>
          <w:tcPr>
            <w:tcW w:w="5778" w:type="dxa"/>
            <w:hideMark/>
          </w:tcPr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</w:t>
            </w:r>
            <w:r w:rsidRPr="003F3D1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 2025 года     № 3</w:t>
            </w:r>
            <w:r w:rsidR="008A5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523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 w:rsidR="008A5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Столбецкое</w:t>
            </w:r>
          </w:p>
        </w:tc>
        <w:tc>
          <w:tcPr>
            <w:tcW w:w="4078" w:type="dxa"/>
            <w:hideMark/>
          </w:tcPr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на  3</w:t>
            </w:r>
            <w:r w:rsidR="008A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заседании  </w:t>
            </w:r>
            <w:r w:rsidR="008A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Столбецкого</w:t>
            </w:r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Совета народных депутатов </w:t>
            </w:r>
          </w:p>
        </w:tc>
      </w:tr>
    </w:tbl>
    <w:p w:rsidR="005236C2" w:rsidRPr="005236C2" w:rsidRDefault="005236C2" w:rsidP="005236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утратившем силу Решении</w:t>
      </w:r>
    </w:p>
    <w:p w:rsidR="005236C2" w:rsidRPr="005236C2" w:rsidRDefault="005236C2" w:rsidP="005236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Столбецкого сельского Совета </w:t>
      </w:r>
    </w:p>
    <w:p w:rsidR="005236C2" w:rsidRPr="005236C2" w:rsidRDefault="005236C2" w:rsidP="005236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народных депутатов </w:t>
      </w:r>
    </w:p>
    <w:p w:rsidR="005236C2" w:rsidRPr="005236C2" w:rsidRDefault="005236C2" w:rsidP="005236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19.02.2011 г № 36/2 – СС</w:t>
      </w:r>
    </w:p>
    <w:p w:rsidR="00E7754E" w:rsidRPr="005236C2" w:rsidRDefault="005236C2" w:rsidP="005236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 О положении «О градостроительной деятельности»</w:t>
      </w:r>
    </w:p>
    <w:p w:rsidR="00E7754E" w:rsidRPr="005236C2" w:rsidRDefault="00E7754E" w:rsidP="00E7754E">
      <w:pPr>
        <w:spacing w:after="0" w:line="240" w:lineRule="auto"/>
        <w:ind w:left="-142" w:firstLine="9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54E" w:rsidRPr="00E7754E" w:rsidRDefault="00E7754E" w:rsidP="003F3D1D">
      <w:pPr>
        <w:spacing w:after="0" w:line="240" w:lineRule="auto"/>
        <w:ind w:left="-142" w:firstLin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63C0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63C07" w:rsidRPr="00363C07">
        <w:rPr>
          <w:rFonts w:ascii="Times New Roman" w:hAnsi="Times New Roman" w:cs="Times New Roman"/>
          <w:sz w:val="28"/>
          <w:szCs w:val="28"/>
        </w:rPr>
        <w:t>а основании Протеста Прокуратуры Покровского района №14-2025 г от 11.03.2025 года, руководствуясь Федеральным законом от 6 октября 2003 года №131-ФЗ «Об общих принципах организации местного самоуправления  в Российской Федерации», Уставом Столбецкого сельского поселения</w:t>
      </w:r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D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Столбецкий</w:t>
      </w:r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</w:t>
      </w:r>
      <w:r w:rsidR="003F3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РЕШИЛ: </w:t>
      </w:r>
    </w:p>
    <w:p w:rsidR="007420D2" w:rsidRDefault="00EF0BD6" w:rsidP="00363C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E6BF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63C07">
        <w:rPr>
          <w:rFonts w:ascii="Times New Roman" w:eastAsia="Times New Roman" w:hAnsi="Times New Roman" w:cs="Times New Roman"/>
          <w:sz w:val="28"/>
          <w:szCs w:val="28"/>
        </w:rPr>
        <w:t>Решение Столбецкого сельского Совета народных депутатов от 09.02.2011г № 36/2-СС «О положении «О градостроительной деятельности» считать утратившим силу.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6D421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подписания.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D421D">
        <w:rPr>
          <w:rFonts w:ascii="Times New Roman" w:hAnsi="Times New Roman" w:cs="Times New Roman"/>
          <w:sz w:val="28"/>
          <w:szCs w:val="28"/>
        </w:rPr>
        <w:t>Опубликовать настоящее решение в периодическом печатном издании «</w:t>
      </w:r>
      <w:r w:rsidR="008A5D0F">
        <w:rPr>
          <w:rFonts w:ascii="Times New Roman" w:hAnsi="Times New Roman" w:cs="Times New Roman"/>
          <w:sz w:val="28"/>
          <w:szCs w:val="28"/>
        </w:rPr>
        <w:t>Волна</w:t>
      </w:r>
      <w:r w:rsidRPr="006D421D"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="00A278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6D421D">
        <w:rPr>
          <w:rFonts w:ascii="Times New Roman" w:hAnsi="Times New Roman" w:cs="Times New Roman"/>
          <w:sz w:val="28"/>
          <w:szCs w:val="28"/>
        </w:rPr>
        <w:t xml:space="preserve"> в </w:t>
      </w:r>
      <w:r w:rsidR="00A27877">
        <w:rPr>
          <w:rFonts w:ascii="Times New Roman" w:hAnsi="Times New Roman" w:cs="Times New Roman"/>
          <w:sz w:val="28"/>
          <w:szCs w:val="28"/>
        </w:rPr>
        <w:t xml:space="preserve">телекоммуникационной </w:t>
      </w:r>
      <w:r w:rsidRPr="006D421D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1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8A5D0F">
        <w:rPr>
          <w:rFonts w:ascii="Times New Roman" w:hAnsi="Times New Roman" w:cs="Times New Roman"/>
          <w:b/>
          <w:sz w:val="28"/>
          <w:szCs w:val="28"/>
        </w:rPr>
        <w:t>Столбецкого</w:t>
      </w:r>
      <w:r w:rsidRPr="006D42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1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           </w:t>
      </w:r>
      <w:r w:rsidR="00C5674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A5D0F">
        <w:rPr>
          <w:rFonts w:ascii="Times New Roman" w:hAnsi="Times New Roman" w:cs="Times New Roman"/>
          <w:b/>
          <w:sz w:val="28"/>
          <w:szCs w:val="28"/>
        </w:rPr>
        <w:t>И.А. Андреева.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0D2" w:rsidRPr="002D6950" w:rsidRDefault="007420D2" w:rsidP="009B3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20D2" w:rsidRPr="002D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92"/>
    <w:rsid w:val="00042E0C"/>
    <w:rsid w:val="001705D0"/>
    <w:rsid w:val="002D6950"/>
    <w:rsid w:val="002E2C23"/>
    <w:rsid w:val="00363C07"/>
    <w:rsid w:val="003F3D1D"/>
    <w:rsid w:val="005236C2"/>
    <w:rsid w:val="006D421D"/>
    <w:rsid w:val="007420D2"/>
    <w:rsid w:val="00865D92"/>
    <w:rsid w:val="008A5D0F"/>
    <w:rsid w:val="009B30C6"/>
    <w:rsid w:val="00A27877"/>
    <w:rsid w:val="00AD699B"/>
    <w:rsid w:val="00B932C8"/>
    <w:rsid w:val="00C56743"/>
    <w:rsid w:val="00C96459"/>
    <w:rsid w:val="00E7754E"/>
    <w:rsid w:val="00EF0BD6"/>
    <w:rsid w:val="00F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40A3"/>
  <w15:chartTrackingRefBased/>
  <w15:docId w15:val="{4196CBF1-18CD-458A-AB5E-FC8D9AF9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11</cp:revision>
  <cp:lastPrinted>2025-04-22T12:46:00Z</cp:lastPrinted>
  <dcterms:created xsi:type="dcterms:W3CDTF">2025-04-02T07:54:00Z</dcterms:created>
  <dcterms:modified xsi:type="dcterms:W3CDTF">2025-06-10T09:46:00Z</dcterms:modified>
</cp:coreProperties>
</file>